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4967" w:rsidRDefault="001A4967" w:rsidP="001A4967">
      <w:pPr>
        <w:pStyle w:val="a7"/>
        <w:numPr>
          <w:ilvl w:val="0"/>
          <w:numId w:val="1"/>
        </w:numPr>
        <w:spacing w:after="0"/>
        <w:jc w:val="both"/>
      </w:pPr>
      <w:r w:rsidRPr="001A4967">
        <w:t>ПАМЯТКА ПО АНТИТЕРРОРИСТИЧЕСКОЙ БЕЗОПАСНОСТИ</w:t>
      </w:r>
      <w:r w:rsidRPr="001A4967">
        <w:drawing>
          <wp:inline distT="0" distB="0" distL="0" distR="0">
            <wp:extent cx="152400" cy="152400"/>
            <wp:effectExtent l="0" t="0" r="0" b="0"/>
            <wp:docPr id="1492886367" name="Рисунок 2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967">
        <w:br/>
      </w:r>
      <w:r w:rsidRPr="001A4967">
        <w:br/>
      </w:r>
      <w:r w:rsidRPr="001A4967">
        <w:drawing>
          <wp:inline distT="0" distB="0" distL="0" distR="0">
            <wp:extent cx="152400" cy="152400"/>
            <wp:effectExtent l="0" t="0" r="0" b="0"/>
            <wp:docPr id="464735042" name="Рисунок 22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967">
        <w:drawing>
          <wp:inline distT="0" distB="0" distL="0" distR="0">
            <wp:extent cx="152400" cy="152400"/>
            <wp:effectExtent l="0" t="0" r="0" b="0"/>
            <wp:docPr id="517814939" name="Рисунок 21" descr="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967">
        <w:t>Терроризм —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— преступники, и после того, как они попадают в руки стражам правопорядка, их судят и сажают в тюрьмы. Скорее всего, вам не придется столкнуться с этим страшным злом — терроризмом, но, к сожалению, угроза терактов существует, и лучше всего быть к ней готовыми.</w:t>
      </w:r>
      <w:r w:rsidRPr="001A4967">
        <w:br/>
      </w:r>
      <w:r w:rsidRPr="001A4967">
        <w:drawing>
          <wp:inline distT="0" distB="0" distL="0" distR="0">
            <wp:extent cx="152400" cy="152400"/>
            <wp:effectExtent l="0" t="0" r="0" b="0"/>
            <wp:docPr id="2072854853" name="Рисунок 20" descr="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⛔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967">
        <w:t>Действия при угрозе совершения террористического акта</w:t>
      </w:r>
      <w:r w:rsidRPr="001A4967">
        <w:drawing>
          <wp:inline distT="0" distB="0" distL="0" distR="0">
            <wp:extent cx="152400" cy="152400"/>
            <wp:effectExtent l="0" t="0" r="0" b="0"/>
            <wp:docPr id="797017532" name="Рисунок 19" descr="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⛔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967">
        <w:br/>
        <w:t>• При обнаружении забытых вещей, не трогая их, сообщите об этом водителю общественного транспорта, сотрудникам объекта, службы безопасности, органов полиции. Не пытайтесь заглянуть внутрь подозрительного пакета, коробки, иного предмета.</w:t>
      </w:r>
      <w:r w:rsidRPr="001A4967">
        <w:br/>
        <w:t>• 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  <w:r w:rsidRPr="001A4967">
        <w:br/>
        <w:t>• Не подбирайте бесхозных вещей, как бы привлекательно они не выглядели. В них могут быть закамуфлированы взрывные устройства (в банках из-под пива, сотовых телефонах и т. п.). Не пинайте на улице предметы, лежащие на земле.</w:t>
      </w:r>
      <w:r w:rsidRPr="001A4967">
        <w:br/>
        <w:t>• 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  <w:r w:rsidRPr="001A4967">
        <w:br/>
        <w:t>• При взрыве или начале стрельбы немедленно падайте на землю, лучше под прикрытие (бордюр, торговую палатку, машину и т. п.). Для большей безопасности накройте голову руками.</w:t>
      </w:r>
    </w:p>
    <w:p w:rsidR="001A4967" w:rsidRDefault="001A4967" w:rsidP="001A4967">
      <w:pPr>
        <w:pStyle w:val="a7"/>
        <w:numPr>
          <w:ilvl w:val="0"/>
          <w:numId w:val="1"/>
        </w:numPr>
        <w:spacing w:after="0"/>
        <w:jc w:val="both"/>
      </w:pPr>
      <w:r w:rsidRPr="001A4967">
        <w:t>• Случайно узнав о готовящемся теракте, немедленно сообщите об этом в правоохранительные органы.</w:t>
      </w:r>
      <w:r w:rsidRPr="001A4967">
        <w:br/>
      </w:r>
      <w:r w:rsidRPr="001A4967">
        <w:drawing>
          <wp:inline distT="0" distB="0" distL="0" distR="0">
            <wp:extent cx="152400" cy="152400"/>
            <wp:effectExtent l="0" t="0" r="0" b="0"/>
            <wp:docPr id="1278568914" name="Рисунок 18" descr="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⛔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967">
        <w:t>ПРИ ОБНАРУЖЕНИИ ВЗРЫВООПАСНОГО ПРЕДМЕТА</w:t>
      </w:r>
      <w:r w:rsidRPr="001A4967">
        <w:drawing>
          <wp:inline distT="0" distB="0" distL="0" distR="0">
            <wp:extent cx="152400" cy="152400"/>
            <wp:effectExtent l="0" t="0" r="0" b="0"/>
            <wp:docPr id="1482719797" name="Рисунок 17" descr="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⛔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967">
        <w:br/>
        <w:t>Если вы обнаружили самодельное взрывное устройство, гранату снаряд, и т. п.:</w:t>
      </w:r>
      <w:r w:rsidRPr="001A4967">
        <w:br/>
        <w:t>— не подходите близко не позволяйте другим людям прикасаться к предмету;</w:t>
      </w:r>
      <w:r w:rsidRPr="001A4967">
        <w:br/>
        <w:t>— немедленно сообщите о находке в милицию;</w:t>
      </w:r>
    </w:p>
    <w:p w:rsidR="001A4967" w:rsidRDefault="001A4967" w:rsidP="001A4967">
      <w:pPr>
        <w:pStyle w:val="a7"/>
        <w:numPr>
          <w:ilvl w:val="0"/>
          <w:numId w:val="1"/>
        </w:numPr>
        <w:spacing w:after="0"/>
        <w:jc w:val="both"/>
      </w:pPr>
      <w:r w:rsidRPr="001A4967">
        <w:t>— не трогайте не вскрывайте и не перемещайте находку;</w:t>
      </w:r>
    </w:p>
    <w:p w:rsidR="001A4967" w:rsidRDefault="001A4967" w:rsidP="001A4967">
      <w:pPr>
        <w:pStyle w:val="a7"/>
        <w:numPr>
          <w:ilvl w:val="0"/>
          <w:numId w:val="1"/>
        </w:numPr>
        <w:spacing w:after="0"/>
        <w:jc w:val="both"/>
      </w:pPr>
      <w:r w:rsidRPr="001A4967">
        <w:t>— запомните все подробности связанные с моментом обнаружения предмета;</w:t>
      </w:r>
      <w:r w:rsidRPr="001A4967">
        <w:br/>
        <w:t>— дождитесь прибытия оперативных служб.</w:t>
      </w:r>
    </w:p>
    <w:p w:rsidR="001A4967" w:rsidRDefault="001A4967" w:rsidP="001A4967">
      <w:pPr>
        <w:pStyle w:val="a7"/>
        <w:numPr>
          <w:ilvl w:val="0"/>
          <w:numId w:val="1"/>
        </w:numPr>
        <w:spacing w:after="0"/>
        <w:jc w:val="both"/>
      </w:pPr>
      <w:proofErr w:type="gramStart"/>
      <w:r w:rsidRPr="001A4967">
        <w:t>Взрывное устройство</w:t>
      </w:r>
      <w:proofErr w:type="gramEnd"/>
      <w:r w:rsidRPr="001A4967">
        <w:t xml:space="preserve"> установленное в местах скопления людей, в общественном транспорте или жилом доме может быть замаскировано под обычный предмет — сумку, портфель, сверток и т. д. Признаками взрывного устройства могут быть:</w:t>
      </w:r>
    </w:p>
    <w:p w:rsidR="001A4967" w:rsidRDefault="001A4967" w:rsidP="001A4967">
      <w:pPr>
        <w:pStyle w:val="a7"/>
        <w:numPr>
          <w:ilvl w:val="0"/>
          <w:numId w:val="1"/>
        </w:numPr>
        <w:spacing w:after="0"/>
        <w:jc w:val="both"/>
      </w:pPr>
      <w:r w:rsidRPr="001A4967">
        <w:t>— натянутая проволока, шнур и т. д.;</w:t>
      </w:r>
    </w:p>
    <w:p w:rsidR="001A4967" w:rsidRDefault="001A4967" w:rsidP="001A4967">
      <w:pPr>
        <w:pStyle w:val="a7"/>
        <w:numPr>
          <w:ilvl w:val="0"/>
          <w:numId w:val="1"/>
        </w:numPr>
        <w:spacing w:after="0"/>
        <w:jc w:val="both"/>
      </w:pPr>
      <w:r w:rsidRPr="001A4967">
        <w:t>— провода или изоляционная лента неизвестного назначения;</w:t>
      </w:r>
      <w:r w:rsidRPr="001A4967">
        <w:br/>
        <w:t xml:space="preserve">— </w:t>
      </w:r>
      <w:proofErr w:type="gramStart"/>
      <w:r w:rsidRPr="001A4967">
        <w:t>бесхозный предмет</w:t>
      </w:r>
      <w:proofErr w:type="gramEnd"/>
      <w:r w:rsidRPr="001A4967">
        <w:t xml:space="preserve"> обнаруженный в машине, в подъезде, у дверей квартиры, в общественном транспорте, в местах скопления людей, тогда немедленно сообщите о находке в полицию по телефону 02, 020.</w:t>
      </w:r>
      <w:r w:rsidRPr="001A4967">
        <w:br/>
        <w:t xml:space="preserve">Не предпринимайте самостоятельно никаких действий с находками или подозрительными предметами, которые могут оказаться взрывными </w:t>
      </w:r>
      <w:r w:rsidRPr="001A4967">
        <w:lastRenderedPageBreak/>
        <w:t>устройствами. Это может привести к их взрыву, многочисленным жертвам и разрушениям!</w:t>
      </w:r>
      <w:r w:rsidRPr="001A4967">
        <w:br/>
      </w:r>
      <w:r w:rsidRPr="001A4967">
        <w:drawing>
          <wp:inline distT="0" distB="0" distL="0" distR="0">
            <wp:extent cx="152400" cy="152400"/>
            <wp:effectExtent l="0" t="0" r="0" b="0"/>
            <wp:docPr id="648819244" name="Рисунок 16" descr="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⛔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967">
        <w:t>ПРАВИЛА ПОВЕДЕНИЯ ПРИ ЗАХВАТЕ</w:t>
      </w:r>
      <w:r>
        <w:t xml:space="preserve"> </w:t>
      </w:r>
      <w:r w:rsidRPr="001A4967">
        <w:t>И УДЕРЖАНИИ ЗАЛОЖНИКОВ</w:t>
      </w:r>
    </w:p>
    <w:p w:rsidR="001A4967" w:rsidRDefault="001A4967" w:rsidP="001A4967">
      <w:pPr>
        <w:pStyle w:val="a7"/>
        <w:numPr>
          <w:ilvl w:val="0"/>
          <w:numId w:val="1"/>
        </w:numPr>
        <w:spacing w:after="0"/>
        <w:jc w:val="both"/>
      </w:pPr>
      <w:r w:rsidRPr="001A4967">
        <w:t>- Беспрекословно выполнять требования террористов, если они не несут угрозы вашей жизни и здоровью.</w:t>
      </w:r>
      <w:r w:rsidRPr="001A4967">
        <w:br/>
        <w:t>- Постарайтесь отвлечься от неприятных мыслей.</w:t>
      </w:r>
    </w:p>
    <w:p w:rsidR="001A4967" w:rsidRDefault="001A4967" w:rsidP="001A4967">
      <w:pPr>
        <w:pStyle w:val="a7"/>
        <w:numPr>
          <w:ilvl w:val="0"/>
          <w:numId w:val="1"/>
        </w:numPr>
        <w:spacing w:after="0"/>
        <w:jc w:val="both"/>
      </w:pPr>
      <w:r w:rsidRPr="001A4967">
        <w:t>- Осмотрите место, где вы находитесь, отметьте пути отступления укрытия.</w:t>
      </w:r>
      <w:r w:rsidRPr="001A4967">
        <w:br/>
        <w:t>- Старайтесь не выделяться в группе заложников.</w:t>
      </w:r>
    </w:p>
    <w:p w:rsidR="001A4967" w:rsidRDefault="001A4967" w:rsidP="001A4967">
      <w:pPr>
        <w:pStyle w:val="a7"/>
        <w:numPr>
          <w:ilvl w:val="0"/>
          <w:numId w:val="1"/>
        </w:numPr>
        <w:spacing w:after="0"/>
        <w:jc w:val="both"/>
      </w:pPr>
      <w:r w:rsidRPr="001A4967">
        <w:t>- Если вам необходимо встать, перейти на другое место, спрашивайте разрешения.</w:t>
      </w:r>
      <w:r w:rsidRPr="001A4967">
        <w:br/>
        <w:t>- Старайтесь занять себя: читать, писать и т. д.</w:t>
      </w:r>
    </w:p>
    <w:p w:rsidR="001A4967" w:rsidRDefault="001A4967" w:rsidP="001A4967">
      <w:pPr>
        <w:pStyle w:val="a7"/>
        <w:numPr>
          <w:ilvl w:val="0"/>
          <w:numId w:val="1"/>
        </w:numPr>
        <w:spacing w:after="0"/>
        <w:jc w:val="both"/>
      </w:pPr>
      <w:r w:rsidRPr="001A4967">
        <w:t>- Отдайте личные вещи, которые требуют террористы.</w:t>
      </w:r>
    </w:p>
    <w:p w:rsidR="001A4967" w:rsidRDefault="001A4967" w:rsidP="001A4967">
      <w:pPr>
        <w:pStyle w:val="a7"/>
        <w:numPr>
          <w:ilvl w:val="0"/>
          <w:numId w:val="1"/>
        </w:numPr>
        <w:spacing w:after="0"/>
        <w:jc w:val="both"/>
      </w:pPr>
      <w:r w:rsidRPr="001A4967">
        <w:t>- Если вы попали в число освобожденных, сообщите представителям спецслужб следующую информацию: 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информацию.</w:t>
      </w:r>
      <w:r w:rsidRPr="001A4967">
        <w:br/>
        <w:t>- При стрельбе ложитесь на пол или укройтесь, но не куда не бегите.</w:t>
      </w:r>
      <w:r w:rsidRPr="001A4967">
        <w:br/>
        <w:t>- При силовом методе освобождения заложников, четко выполняйте все распоряжения представителей спецслужб.</w:t>
      </w:r>
    </w:p>
    <w:p w:rsidR="00F12C76" w:rsidRDefault="001A4967" w:rsidP="001A4967">
      <w:pPr>
        <w:pStyle w:val="a7"/>
        <w:spacing w:after="0"/>
        <w:ind w:left="426" w:firstLine="294"/>
        <w:jc w:val="center"/>
      </w:pPr>
      <w:r w:rsidRPr="001A4967">
        <w:drawing>
          <wp:inline distT="0" distB="0" distL="0" distR="0">
            <wp:extent cx="152400" cy="152400"/>
            <wp:effectExtent l="0" t="0" r="0" b="0"/>
            <wp:docPr id="1291244365" name="Рисунок 1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967">
        <w:t>Будьте бдительны</w:t>
      </w:r>
      <w:r w:rsidRPr="001A4967">
        <w:drawing>
          <wp:inline distT="0" distB="0" distL="0" distR="0">
            <wp:extent cx="152400" cy="152400"/>
            <wp:effectExtent l="0" t="0" r="0" b="0"/>
            <wp:docPr id="1655563377" name="Рисунок 1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1A4967">
      <w:pgSz w:w="11906" w:h="16838" w:code="9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759BA9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4" o:spid="_x0000_i1025" type="#_x0000_t75" alt="❗" style="width:12pt;height:12pt;visibility:visible;mso-wrap-style:square">
            <v:imagedata r:id="rId1" o:title="❗"/>
          </v:shape>
        </w:pict>
      </mc:Choice>
      <mc:Fallback>
        <w:drawing>
          <wp:inline distT="0" distB="0" distL="0" distR="0" wp14:anchorId="31CEC0A5" wp14:editId="63C145FE">
            <wp:extent cx="152400" cy="152400"/>
            <wp:effectExtent l="0" t="0" r="0" b="0"/>
            <wp:docPr id="1433505125" name="Рисунок 2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❗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01A6790"/>
    <w:multiLevelType w:val="hybridMultilevel"/>
    <w:tmpl w:val="8326EFC6"/>
    <w:lvl w:ilvl="0" w:tplc="1772BF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F65A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1816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9C90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B2C7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C17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A5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CCD4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FA75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13900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67"/>
    <w:rsid w:val="001A4967"/>
    <w:rsid w:val="005E2776"/>
    <w:rsid w:val="006C0B77"/>
    <w:rsid w:val="008242FF"/>
    <w:rsid w:val="00850256"/>
    <w:rsid w:val="00870751"/>
    <w:rsid w:val="00922C48"/>
    <w:rsid w:val="00AD1618"/>
    <w:rsid w:val="00B915B7"/>
    <w:rsid w:val="00EA59DF"/>
    <w:rsid w:val="00EE4070"/>
    <w:rsid w:val="00F12C76"/>
    <w:rsid w:val="00FE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D508"/>
  <w15:chartTrackingRefBased/>
  <w15:docId w15:val="{A28AFC8D-7D86-4900-8EF0-F2102AC8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A49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9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9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9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96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96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96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96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96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49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496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4967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4967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A496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A496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A496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A496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A49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4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96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4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4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496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A49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496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496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4967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A496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2025-04-21T12:22:00Z</dcterms:created>
  <dcterms:modified xsi:type="dcterms:W3CDTF">2025-04-21T12:25:00Z</dcterms:modified>
</cp:coreProperties>
</file>